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2514600" cy="817245"/>
            <wp:effectExtent l="0" t="0" r="0" b="0"/>
            <wp:wrapNone/>
            <wp:docPr id="0" name="Picture" descr="AC_LogoHorizontal_32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C_LogoHorizontal_320x2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Règlement tir en pleine nature Archers Catalans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Les archers suivent un parcours numéroté par cible, de 1 à 13, à faire dans l’ordre, </w:t>
      </w:r>
      <w:r>
        <w:rPr>
          <w:b/>
          <w:bCs/>
          <w:sz w:val="28"/>
          <w:szCs w:val="28"/>
        </w:rPr>
        <w:t xml:space="preserve">ne jamais faire demi-tour </w:t>
      </w:r>
      <w:r>
        <w:rPr>
          <w:sz w:val="28"/>
          <w:szCs w:val="28"/>
        </w:rPr>
        <w:t>et tirent sur des cibles animalières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Attendre au piquet jaune jusqu’au départ du peloton précédent avant d’aller tirer.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Laisser toujours un arc ou une personne devant la cible (si l’on se déplace derrière ou sur le côté) pour chercher une flèche.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flèches doivent être marquées avec les initiales du tireur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Comptage des points : 3</w:t>
      </w:r>
      <w:r>
        <w:rPr>
          <w:sz w:val="28"/>
          <w:szCs w:val="28"/>
        </w:rPr>
        <w:t xml:space="preserve"> zones, tuée, blessée et manquée.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tuée : 20 points, blessée : 10 points, manquée : 0 point.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pict>
          <v:rect fillcolor="#FFFFFF" strokecolor="#000000" strokeweight="0pt" style="position:absolute;width:63pt;height:27pt;mso-wrap-distance-left:9pt;mso-wrap-distance-right:9pt;mso-wrap-distance-top:0pt;mso-wrap-distance-bottom:0pt;margin-top:15.2pt;margin-left:79.2pt">
            <v:textbox>
              <w:txbxContent>
                <w:p>
                  <w:pPr>
                    <w:pStyle w:val="Contenudecadre"/>
                    <w:rPr/>
                  </w:pPr>
                  <w:r>
                    <w:rPr/>
                    <w:t>Zone tuée</w:t>
                  </w:r>
                </w:p>
              </w:txbxContent>
            </v:textbox>
          </v:rect>
        </w:pic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27760" cy="800100"/>
            <wp:effectExtent l="0" t="0" r="0" b="0"/>
            <wp:docPr id="1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line id="shape_0" from="134.4pt,9.9pt" to="206.35pt,18.85pt" stroked="t" style="position:absolute">
            <v:stroke color="black" joinstyle="round" endcap="flat"/>
            <v:fill on="false" detectmouseclick="t"/>
          </v:line>
        </w:pict>
        <w:pict>
          <v:line id="shape_0" from="160.2pt,29.15pt" to="196.15pt,47.1pt" stroked="t" style="position:absolute">
            <v:stroke color="black" joinstyle="round" endcap="flat"/>
            <v:fill on="false" detectmouseclick="t"/>
          </v:line>
        </w:pict>
      </w:r>
      <w:r>
        <w:pict>
          <v:rect fillcolor="#FFFFFF" strokecolor="#000000" strokeweight="0pt" style="position:absolute;width:81pt;height:27pt;mso-wrap-distance-left:9pt;mso-wrap-distance-right:9pt;mso-wrap-distance-top:0pt;mso-wrap-distance-bottom:0pt;margin-top:32.15pt;margin-left:79.2pt">
            <v:textbox>
              <w:txbxContent>
                <w:p>
                  <w:pPr>
                    <w:pStyle w:val="Contenudecadre"/>
                    <w:rPr/>
                  </w:pPr>
                  <w:r>
                    <w:rPr/>
                    <w:t>Zone blessée</w:t>
                  </w:r>
                </w:p>
              </w:txbxContent>
            </v:textbox>
          </v:rect>
        </w:pic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tailles de blasons, petit animal, petit gibier, moyen gibier, grand gibier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Distances de tir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Catégories </w:t>
      </w:r>
      <w:r>
        <w:rPr>
          <w:sz w:val="28"/>
          <w:szCs w:val="28"/>
        </w:rPr>
        <w:t xml:space="preserve">: Poussins et JA </w:t>
        <w:tab/>
        <w:t>les 2 flèches du piquet vert (5 à 15 m).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ind w:left="708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N3, N2, N1 </w:t>
        <w:tab/>
        <w:tab/>
        <w:t>1</w:t>
      </w:r>
      <w:r>
        <w:rPr>
          <w:sz w:val="18"/>
          <w:szCs w:val="18"/>
        </w:rPr>
        <w:t xml:space="preserve">ère </w:t>
      </w:r>
      <w:r>
        <w:rPr>
          <w:sz w:val="28"/>
          <w:szCs w:val="28"/>
        </w:rPr>
        <w:t>flèche :</w:t>
        <w:tab/>
        <w:t xml:space="preserve">piquet blanc : 5 à 20 m </w:t>
      </w:r>
    </w:p>
    <w:p>
      <w:pPr>
        <w:pStyle w:val="Default"/>
        <w:ind w:left="2832" w:righ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ème </w:t>
      </w:r>
      <w:r>
        <w:rPr>
          <w:sz w:val="28"/>
          <w:szCs w:val="28"/>
        </w:rPr>
        <w:t>flèche :</w:t>
        <w:tab/>
        <w:t>piquet vert : 5 à 15 m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b71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8b7114"/>
    <w:basedOn w:val="DefaultParagraphFont"/>
    <w:rPr>
      <w:rFonts w:ascii="Tahoma" w:hAnsi="Tahoma" w:eastAsia="Times New Roman" w:cs="Tahoma"/>
      <w:sz w:val="16"/>
      <w:szCs w:val="16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8b71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fr-FR" w:val="fr-FR" w:bidi="ar-SA"/>
    </w:rPr>
  </w:style>
  <w:style w:type="paragraph" w:styleId="BalloonText">
    <w:name w:val="Balloon Text"/>
    <w:uiPriority w:val="99"/>
    <w:semiHidden/>
    <w:unhideWhenUsed/>
    <w:link w:val="TextedebullesCar"/>
    <w:rsid w:val="008b7114"/>
    <w:basedOn w:val="Normal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2015-04-16T17:08:00Z</dcterms:created>
  <dc:creator>HENRI</dc:creator>
  <dc:language>fr-FR</dc:language>
  <cp:lastModifiedBy>HENRI</cp:lastModifiedBy>
  <dcterms:modified xsi:type="dcterms:W3CDTF">2015-04-16T17:23:00Z</dcterms:modified>
  <cp:revision>2</cp:revision>
</cp:coreProperties>
</file>